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24" w:rsidRPr="00CF1B24" w:rsidRDefault="008831E4" w:rsidP="00CF1B24">
      <w:pPr>
        <w:jc w:val="center"/>
        <w:rPr>
          <w:b/>
          <w:sz w:val="28"/>
        </w:rPr>
      </w:pPr>
      <w:r>
        <w:rPr>
          <w:b/>
          <w:sz w:val="28"/>
        </w:rPr>
        <w:t>PROJETO</w:t>
      </w:r>
    </w:p>
    <w:p w:rsidR="00556B75" w:rsidRDefault="00556B75" w:rsidP="00556B75">
      <w:pPr>
        <w:jc w:val="center"/>
        <w:rPr>
          <w:b/>
          <w:szCs w:val="24"/>
        </w:rPr>
      </w:pPr>
      <w:r>
        <w:rPr>
          <w:b/>
        </w:rPr>
        <w:t>Edital 017</w:t>
      </w:r>
      <w:r w:rsidR="002B273E" w:rsidRPr="002B273E">
        <w:rPr>
          <w:b/>
        </w:rPr>
        <w:t xml:space="preserve">/2019 – </w:t>
      </w:r>
      <w:r>
        <w:rPr>
          <w:b/>
          <w:szCs w:val="24"/>
        </w:rPr>
        <w:t>Concurso de Estímulo à Produção de Obras e Exposições</w:t>
      </w:r>
    </w:p>
    <w:p w:rsidR="00CF1B24" w:rsidRPr="00556B75" w:rsidRDefault="00556B75" w:rsidP="00556B75">
      <w:pPr>
        <w:jc w:val="center"/>
        <w:rPr>
          <w:b/>
          <w:szCs w:val="24"/>
        </w:rPr>
      </w:pPr>
      <w:r>
        <w:rPr>
          <w:b/>
          <w:szCs w:val="24"/>
        </w:rPr>
        <w:t xml:space="preserve"> </w:t>
      </w:r>
      <w:proofErr w:type="gramStart"/>
      <w:r>
        <w:rPr>
          <w:b/>
          <w:szCs w:val="24"/>
        </w:rPr>
        <w:t>d</w:t>
      </w:r>
      <w:r w:rsidRPr="00556B75">
        <w:rPr>
          <w:b/>
          <w:szCs w:val="24"/>
        </w:rPr>
        <w:t>e</w:t>
      </w:r>
      <w:proofErr w:type="gramEnd"/>
      <w:r w:rsidRPr="00556B75">
        <w:rPr>
          <w:b/>
          <w:szCs w:val="24"/>
        </w:rPr>
        <w:t xml:space="preserve"> Artes Visuais</w:t>
      </w:r>
    </w:p>
    <w:p w:rsidR="000F0DDD" w:rsidRPr="00CF1B24" w:rsidRDefault="000F0DDD" w:rsidP="00CF1B24">
      <w:pPr>
        <w:jc w:val="both"/>
      </w:pPr>
    </w:p>
    <w:tbl>
      <w:tblPr>
        <w:tblStyle w:val="Tabelacomgrade"/>
        <w:tblW w:w="8926" w:type="dxa"/>
        <w:tblLook w:val="04A0" w:firstRow="1" w:lastRow="0" w:firstColumn="1" w:lastColumn="0" w:noHBand="0" w:noVBand="1"/>
      </w:tblPr>
      <w:tblGrid>
        <w:gridCol w:w="8926"/>
      </w:tblGrid>
      <w:tr w:rsidR="002B273E" w:rsidTr="002B273E">
        <w:trPr>
          <w:trHeight w:val="483"/>
        </w:trPr>
        <w:tc>
          <w:tcPr>
            <w:tcW w:w="8926" w:type="dxa"/>
            <w:vAlign w:val="center"/>
          </w:tcPr>
          <w:p w:rsidR="002B273E" w:rsidRDefault="00633086" w:rsidP="00556B75">
            <w:r>
              <w:rPr>
                <w:b/>
              </w:rPr>
              <w:t>Título d</w:t>
            </w:r>
            <w:r w:rsidR="00556B75">
              <w:rPr>
                <w:b/>
              </w:rPr>
              <w:t>a exposição</w:t>
            </w:r>
            <w:r>
              <w:rPr>
                <w:b/>
              </w:rPr>
              <w:t>:</w:t>
            </w:r>
            <w:r w:rsidR="002B273E">
              <w:t xml:space="preserve"> </w:t>
            </w:r>
          </w:p>
        </w:tc>
      </w:tr>
      <w:tr w:rsidR="002B273E" w:rsidTr="002B273E">
        <w:trPr>
          <w:trHeight w:val="483"/>
        </w:trPr>
        <w:tc>
          <w:tcPr>
            <w:tcW w:w="8926" w:type="dxa"/>
            <w:vAlign w:val="center"/>
          </w:tcPr>
          <w:p w:rsidR="002B273E" w:rsidRPr="002B273E" w:rsidRDefault="00556B75" w:rsidP="002B273E">
            <w:pPr>
              <w:rPr>
                <w:b/>
              </w:rPr>
            </w:pPr>
            <w:r>
              <w:rPr>
                <w:b/>
              </w:rPr>
              <w:t>Nome do artista</w:t>
            </w:r>
            <w:r w:rsidR="002B273E">
              <w:rPr>
                <w:b/>
              </w:rPr>
              <w:t>/proponente</w:t>
            </w:r>
            <w:r w:rsidR="002B273E" w:rsidRPr="002B273E">
              <w:t xml:space="preserve">: </w:t>
            </w:r>
          </w:p>
        </w:tc>
      </w:tr>
    </w:tbl>
    <w:p w:rsidR="002B273E" w:rsidRDefault="002B273E" w:rsidP="00CF1B24">
      <w:pPr>
        <w:jc w:val="both"/>
      </w:pPr>
    </w:p>
    <w:p w:rsidR="00D10146" w:rsidRDefault="008831E4" w:rsidP="008831E4">
      <w:pPr>
        <w:tabs>
          <w:tab w:val="left" w:pos="1980"/>
        </w:tabs>
        <w:jc w:val="both"/>
      </w:pPr>
      <w:r>
        <w:tab/>
      </w:r>
    </w:p>
    <w:tbl>
      <w:tblPr>
        <w:tblStyle w:val="Tabelacomgrade"/>
        <w:tblW w:w="0" w:type="auto"/>
        <w:tblLook w:val="04A0" w:firstRow="1" w:lastRow="0" w:firstColumn="1" w:lastColumn="0" w:noHBand="0" w:noVBand="1"/>
      </w:tblPr>
      <w:tblGrid>
        <w:gridCol w:w="8926"/>
      </w:tblGrid>
      <w:tr w:rsidR="00633086" w:rsidTr="007A4A4E">
        <w:trPr>
          <w:trHeight w:val="1552"/>
        </w:trPr>
        <w:tc>
          <w:tcPr>
            <w:tcW w:w="8926" w:type="dxa"/>
            <w:shd w:val="clear" w:color="auto" w:fill="E7E6E6" w:themeFill="background2"/>
            <w:vAlign w:val="center"/>
          </w:tcPr>
          <w:p w:rsidR="00633086" w:rsidRPr="00546773" w:rsidRDefault="00556B75" w:rsidP="00215CCD">
            <w:pPr>
              <w:rPr>
                <w:b/>
              </w:rPr>
            </w:pPr>
            <w:r>
              <w:rPr>
                <w:b/>
              </w:rPr>
              <w:t>Poética do trabalho</w:t>
            </w:r>
          </w:p>
          <w:p w:rsidR="00633086" w:rsidRDefault="00556B75" w:rsidP="00215CCD">
            <w:pPr>
              <w:rPr>
                <w:i/>
                <w:sz w:val="20"/>
              </w:rPr>
            </w:pPr>
            <w:r>
              <w:rPr>
                <w:i/>
                <w:sz w:val="20"/>
              </w:rPr>
              <w:t>* Descrever a poética pensada para a contextualização da exposição. Estas informações serão usadas na divulgação da exposição, caso o projeto seja aprovado.</w:t>
            </w:r>
          </w:p>
          <w:p w:rsidR="00633086" w:rsidRPr="00546773" w:rsidRDefault="00556B75" w:rsidP="00215CCD">
            <w:pPr>
              <w:rPr>
                <w:i/>
              </w:rPr>
            </w:pPr>
            <w:r>
              <w:rPr>
                <w:i/>
                <w:sz w:val="20"/>
              </w:rPr>
              <w:t>De 1.000 a 2.5</w:t>
            </w:r>
            <w:r w:rsidR="00633086">
              <w:rPr>
                <w:i/>
                <w:sz w:val="20"/>
              </w:rPr>
              <w:t>00 caracteres.</w:t>
            </w:r>
          </w:p>
        </w:tc>
      </w:tr>
      <w:tr w:rsidR="00633086" w:rsidTr="007A4A4E">
        <w:trPr>
          <w:trHeight w:val="8364"/>
        </w:trPr>
        <w:tc>
          <w:tcPr>
            <w:tcW w:w="8926" w:type="dxa"/>
            <w:vAlign w:val="center"/>
          </w:tcPr>
          <w:p w:rsidR="00633086" w:rsidRDefault="00633086" w:rsidP="00215CCD"/>
        </w:tc>
      </w:tr>
    </w:tbl>
    <w:p w:rsidR="00633086" w:rsidRDefault="00633086" w:rsidP="00CF1B24">
      <w:pPr>
        <w:jc w:val="both"/>
      </w:pPr>
    </w:p>
    <w:tbl>
      <w:tblPr>
        <w:tblStyle w:val="Tabelacomgrade"/>
        <w:tblW w:w="0" w:type="auto"/>
        <w:tblLook w:val="04A0" w:firstRow="1" w:lastRow="0" w:firstColumn="1" w:lastColumn="0" w:noHBand="0" w:noVBand="1"/>
      </w:tblPr>
      <w:tblGrid>
        <w:gridCol w:w="8926"/>
      </w:tblGrid>
      <w:tr w:rsidR="00556B75" w:rsidTr="00215CCD">
        <w:trPr>
          <w:trHeight w:val="1552"/>
        </w:trPr>
        <w:tc>
          <w:tcPr>
            <w:tcW w:w="8926" w:type="dxa"/>
            <w:shd w:val="clear" w:color="auto" w:fill="E7E6E6" w:themeFill="background2"/>
            <w:vAlign w:val="center"/>
          </w:tcPr>
          <w:p w:rsidR="00556B75" w:rsidRPr="00546773" w:rsidRDefault="00556B75" w:rsidP="00215CCD">
            <w:pPr>
              <w:rPr>
                <w:b/>
              </w:rPr>
            </w:pPr>
            <w:r>
              <w:rPr>
                <w:b/>
              </w:rPr>
              <w:lastRenderedPageBreak/>
              <w:t>Proposta estética da exposição</w:t>
            </w:r>
          </w:p>
          <w:p w:rsidR="00556B75" w:rsidRDefault="00556B75" w:rsidP="00215CCD">
            <w:pPr>
              <w:rPr>
                <w:i/>
                <w:sz w:val="20"/>
              </w:rPr>
            </w:pPr>
            <w:r>
              <w:rPr>
                <w:i/>
                <w:sz w:val="20"/>
              </w:rPr>
              <w:t xml:space="preserve">* Descrever a </w:t>
            </w:r>
            <w:r>
              <w:rPr>
                <w:i/>
                <w:sz w:val="20"/>
              </w:rPr>
              <w:t>proposta estética</w:t>
            </w:r>
            <w:r>
              <w:rPr>
                <w:i/>
                <w:sz w:val="20"/>
              </w:rPr>
              <w:t xml:space="preserve"> </w:t>
            </w:r>
            <w:r>
              <w:rPr>
                <w:i/>
                <w:sz w:val="20"/>
              </w:rPr>
              <w:t xml:space="preserve">das obras que irão compor </w:t>
            </w:r>
            <w:r>
              <w:rPr>
                <w:i/>
                <w:sz w:val="20"/>
              </w:rPr>
              <w:t>a exposição. Estas informações serão usadas na divulgação da exposição, caso o projeto seja aprovado.</w:t>
            </w:r>
          </w:p>
          <w:p w:rsidR="00556B75" w:rsidRPr="00546773" w:rsidRDefault="00556B75" w:rsidP="00215CCD">
            <w:pPr>
              <w:rPr>
                <w:i/>
              </w:rPr>
            </w:pPr>
            <w:r>
              <w:rPr>
                <w:i/>
                <w:sz w:val="20"/>
              </w:rPr>
              <w:t>De 1.000 a 2.500 caracteres.</w:t>
            </w:r>
          </w:p>
        </w:tc>
      </w:tr>
      <w:tr w:rsidR="00556B75" w:rsidTr="00556B75">
        <w:trPr>
          <w:trHeight w:val="11060"/>
        </w:trPr>
        <w:tc>
          <w:tcPr>
            <w:tcW w:w="8926" w:type="dxa"/>
            <w:vAlign w:val="center"/>
          </w:tcPr>
          <w:p w:rsidR="00556B75" w:rsidRDefault="00556B75" w:rsidP="00215CCD"/>
        </w:tc>
      </w:tr>
    </w:tbl>
    <w:p w:rsidR="00556B75" w:rsidRDefault="00556B75" w:rsidP="00CF1B24">
      <w:pPr>
        <w:jc w:val="both"/>
      </w:pPr>
    </w:p>
    <w:p w:rsidR="00556B75" w:rsidRDefault="00556B75" w:rsidP="00CF1B24">
      <w:pPr>
        <w:jc w:val="both"/>
      </w:pPr>
    </w:p>
    <w:tbl>
      <w:tblPr>
        <w:tblStyle w:val="Tabelacomgrade"/>
        <w:tblW w:w="0" w:type="auto"/>
        <w:tblLook w:val="04A0" w:firstRow="1" w:lastRow="0" w:firstColumn="1" w:lastColumn="0" w:noHBand="0" w:noVBand="1"/>
      </w:tblPr>
      <w:tblGrid>
        <w:gridCol w:w="8926"/>
      </w:tblGrid>
      <w:tr w:rsidR="008831E4" w:rsidTr="00215CCD">
        <w:trPr>
          <w:trHeight w:val="1396"/>
        </w:trPr>
        <w:tc>
          <w:tcPr>
            <w:tcW w:w="8926" w:type="dxa"/>
            <w:shd w:val="clear" w:color="auto" w:fill="E7E6E6" w:themeFill="background2"/>
            <w:vAlign w:val="center"/>
          </w:tcPr>
          <w:p w:rsidR="008831E4" w:rsidRPr="00546773" w:rsidRDefault="00556B75" w:rsidP="00215CCD">
            <w:pPr>
              <w:rPr>
                <w:b/>
              </w:rPr>
            </w:pPr>
            <w:r>
              <w:rPr>
                <w:b/>
              </w:rPr>
              <w:lastRenderedPageBreak/>
              <w:t>Esboços e estudos</w:t>
            </w:r>
          </w:p>
          <w:p w:rsidR="008831E4" w:rsidRDefault="008831E4" w:rsidP="00215CCD">
            <w:pPr>
              <w:rPr>
                <w:i/>
                <w:sz w:val="20"/>
              </w:rPr>
            </w:pPr>
            <w:r>
              <w:rPr>
                <w:i/>
                <w:sz w:val="20"/>
              </w:rPr>
              <w:t xml:space="preserve">* </w:t>
            </w:r>
            <w:r w:rsidR="00556B75">
              <w:rPr>
                <w:i/>
                <w:sz w:val="20"/>
              </w:rPr>
              <w:t>Inserir aqui esboços e estudos sobre o tema proposto, que servirão de base para o artista produzir as obras. O objetivo é mostrar a linha que a exposição terá, bem como a capacidade técnica do artista de desenvolver as obras propostas.</w:t>
            </w:r>
          </w:p>
          <w:p w:rsidR="00556B75" w:rsidRPr="00556B75" w:rsidRDefault="00556B75" w:rsidP="00215CCD">
            <w:pPr>
              <w:rPr>
                <w:i/>
                <w:sz w:val="20"/>
              </w:rPr>
            </w:pPr>
            <w:r>
              <w:rPr>
                <w:i/>
                <w:sz w:val="20"/>
              </w:rPr>
              <w:t xml:space="preserve">* </w:t>
            </w:r>
            <w:r>
              <w:rPr>
                <w:b/>
                <w:i/>
                <w:sz w:val="20"/>
              </w:rPr>
              <w:t>Poderá i</w:t>
            </w:r>
            <w:r w:rsidRPr="00556B75">
              <w:rPr>
                <w:b/>
                <w:i/>
                <w:sz w:val="20"/>
              </w:rPr>
              <w:t>nserir quantas páginas forem necessárias.</w:t>
            </w:r>
          </w:p>
        </w:tc>
      </w:tr>
      <w:tr w:rsidR="008831E4" w:rsidTr="00556B75">
        <w:trPr>
          <w:trHeight w:val="11483"/>
        </w:trPr>
        <w:tc>
          <w:tcPr>
            <w:tcW w:w="8926" w:type="dxa"/>
            <w:vAlign w:val="center"/>
          </w:tcPr>
          <w:p w:rsidR="008831E4" w:rsidRDefault="008831E4" w:rsidP="00215CCD"/>
        </w:tc>
      </w:tr>
    </w:tbl>
    <w:p w:rsidR="00D10146" w:rsidRDefault="00D10146" w:rsidP="00CF1B24">
      <w:pPr>
        <w:jc w:val="both"/>
      </w:pPr>
    </w:p>
    <w:tbl>
      <w:tblPr>
        <w:tblStyle w:val="Tabelacomgrade"/>
        <w:tblW w:w="9078" w:type="dxa"/>
        <w:tblLook w:val="04A0" w:firstRow="1" w:lastRow="0" w:firstColumn="1" w:lastColumn="0" w:noHBand="0" w:noVBand="1"/>
      </w:tblPr>
      <w:tblGrid>
        <w:gridCol w:w="3823"/>
        <w:gridCol w:w="1701"/>
        <w:gridCol w:w="2126"/>
        <w:gridCol w:w="1417"/>
        <w:gridCol w:w="11"/>
      </w:tblGrid>
      <w:tr w:rsidR="00533875" w:rsidTr="00533875">
        <w:trPr>
          <w:trHeight w:val="1130"/>
        </w:trPr>
        <w:tc>
          <w:tcPr>
            <w:tcW w:w="9078" w:type="dxa"/>
            <w:gridSpan w:val="5"/>
            <w:shd w:val="clear" w:color="auto" w:fill="E7E6E6" w:themeFill="background2"/>
            <w:vAlign w:val="center"/>
          </w:tcPr>
          <w:p w:rsidR="00533875" w:rsidRPr="00546773" w:rsidRDefault="00533875" w:rsidP="00215CCD">
            <w:pPr>
              <w:rPr>
                <w:b/>
              </w:rPr>
            </w:pPr>
            <w:r>
              <w:rPr>
                <w:b/>
              </w:rPr>
              <w:lastRenderedPageBreak/>
              <w:t>Detalhamento</w:t>
            </w:r>
          </w:p>
          <w:p w:rsidR="00533875" w:rsidRPr="00546773" w:rsidRDefault="00533875" w:rsidP="00215CCD">
            <w:pPr>
              <w:rPr>
                <w:i/>
              </w:rPr>
            </w:pPr>
            <w:r>
              <w:rPr>
                <w:i/>
                <w:sz w:val="20"/>
              </w:rPr>
              <w:t xml:space="preserve">* Listar </w:t>
            </w:r>
            <w:r w:rsidRPr="00556B75">
              <w:rPr>
                <w:i/>
                <w:sz w:val="20"/>
              </w:rPr>
              <w:t xml:space="preserve">o conjunto </w:t>
            </w:r>
            <w:r>
              <w:rPr>
                <w:i/>
                <w:sz w:val="20"/>
              </w:rPr>
              <w:t xml:space="preserve">de obras que pretende executar, contendo </w:t>
            </w:r>
            <w:r w:rsidRPr="00556B75">
              <w:rPr>
                <w:i/>
                <w:sz w:val="20"/>
              </w:rPr>
              <w:t>técnica</w:t>
            </w:r>
            <w:r>
              <w:rPr>
                <w:i/>
                <w:sz w:val="20"/>
              </w:rPr>
              <w:t>, dimensão, suporte e quantidade, conforme exemplo</w:t>
            </w:r>
          </w:p>
        </w:tc>
      </w:tr>
      <w:tr w:rsidR="00533875" w:rsidRPr="00533875" w:rsidTr="00533875">
        <w:trPr>
          <w:gridAfter w:val="1"/>
          <w:wAfter w:w="11" w:type="dxa"/>
          <w:trHeight w:val="487"/>
        </w:trPr>
        <w:tc>
          <w:tcPr>
            <w:tcW w:w="3823" w:type="dxa"/>
            <w:vAlign w:val="center"/>
          </w:tcPr>
          <w:p w:rsidR="00533875" w:rsidRPr="00533875" w:rsidRDefault="00533875" w:rsidP="00533875">
            <w:pPr>
              <w:spacing w:line="240" w:lineRule="auto"/>
              <w:jc w:val="center"/>
              <w:rPr>
                <w:b/>
                <w:sz w:val="20"/>
              </w:rPr>
            </w:pPr>
            <w:r w:rsidRPr="00533875">
              <w:rPr>
                <w:b/>
                <w:sz w:val="20"/>
              </w:rPr>
              <w:t>Técnica</w:t>
            </w:r>
          </w:p>
        </w:tc>
        <w:tc>
          <w:tcPr>
            <w:tcW w:w="1701" w:type="dxa"/>
            <w:vAlign w:val="center"/>
          </w:tcPr>
          <w:p w:rsidR="00533875" w:rsidRPr="00533875" w:rsidRDefault="00533875" w:rsidP="00533875">
            <w:pPr>
              <w:spacing w:line="240" w:lineRule="auto"/>
              <w:jc w:val="center"/>
              <w:rPr>
                <w:b/>
                <w:sz w:val="20"/>
              </w:rPr>
            </w:pPr>
            <w:r w:rsidRPr="00533875">
              <w:rPr>
                <w:b/>
                <w:sz w:val="20"/>
              </w:rPr>
              <w:t>Dimensão</w:t>
            </w:r>
            <w:r>
              <w:rPr>
                <w:b/>
                <w:sz w:val="20"/>
              </w:rPr>
              <w:t xml:space="preserve"> (cm)</w:t>
            </w:r>
          </w:p>
        </w:tc>
        <w:tc>
          <w:tcPr>
            <w:tcW w:w="2126" w:type="dxa"/>
            <w:vAlign w:val="center"/>
          </w:tcPr>
          <w:p w:rsidR="00533875" w:rsidRPr="00533875" w:rsidRDefault="00533875" w:rsidP="00533875">
            <w:pPr>
              <w:spacing w:line="240" w:lineRule="auto"/>
              <w:jc w:val="center"/>
              <w:rPr>
                <w:b/>
                <w:sz w:val="20"/>
              </w:rPr>
            </w:pPr>
            <w:r w:rsidRPr="00533875">
              <w:rPr>
                <w:b/>
                <w:sz w:val="20"/>
              </w:rPr>
              <w:t>Suporte</w:t>
            </w:r>
          </w:p>
        </w:tc>
        <w:tc>
          <w:tcPr>
            <w:tcW w:w="1417" w:type="dxa"/>
            <w:vAlign w:val="center"/>
          </w:tcPr>
          <w:p w:rsidR="00533875" w:rsidRPr="00533875" w:rsidRDefault="00533875" w:rsidP="00533875">
            <w:pPr>
              <w:spacing w:line="240" w:lineRule="auto"/>
              <w:jc w:val="center"/>
              <w:rPr>
                <w:b/>
                <w:sz w:val="20"/>
              </w:rPr>
            </w:pPr>
            <w:r w:rsidRPr="00533875">
              <w:rPr>
                <w:b/>
                <w:sz w:val="20"/>
              </w:rPr>
              <w:t>Quantidade</w:t>
            </w: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r w:rsidR="00533875" w:rsidTr="00533875">
        <w:trPr>
          <w:gridAfter w:val="1"/>
          <w:wAfter w:w="11" w:type="dxa"/>
          <w:trHeight w:val="330"/>
        </w:trPr>
        <w:tc>
          <w:tcPr>
            <w:tcW w:w="3823" w:type="dxa"/>
            <w:vAlign w:val="center"/>
          </w:tcPr>
          <w:p w:rsidR="00533875" w:rsidRDefault="00533875" w:rsidP="00533875">
            <w:pPr>
              <w:spacing w:line="240" w:lineRule="auto"/>
              <w:jc w:val="center"/>
            </w:pPr>
          </w:p>
        </w:tc>
        <w:tc>
          <w:tcPr>
            <w:tcW w:w="1701" w:type="dxa"/>
            <w:vAlign w:val="center"/>
          </w:tcPr>
          <w:p w:rsidR="00533875" w:rsidRDefault="00533875" w:rsidP="00533875">
            <w:pPr>
              <w:spacing w:line="240" w:lineRule="auto"/>
              <w:jc w:val="center"/>
            </w:pPr>
          </w:p>
        </w:tc>
        <w:tc>
          <w:tcPr>
            <w:tcW w:w="2126" w:type="dxa"/>
            <w:vAlign w:val="center"/>
          </w:tcPr>
          <w:p w:rsidR="00533875" w:rsidRDefault="00533875" w:rsidP="00533875">
            <w:pPr>
              <w:spacing w:line="240" w:lineRule="auto"/>
              <w:jc w:val="center"/>
            </w:pPr>
          </w:p>
        </w:tc>
        <w:tc>
          <w:tcPr>
            <w:tcW w:w="1417" w:type="dxa"/>
            <w:vAlign w:val="center"/>
          </w:tcPr>
          <w:p w:rsidR="00533875" w:rsidRDefault="00533875" w:rsidP="00533875">
            <w:pPr>
              <w:spacing w:line="240" w:lineRule="auto"/>
              <w:jc w:val="center"/>
            </w:pPr>
          </w:p>
        </w:tc>
      </w:tr>
    </w:tbl>
    <w:p w:rsidR="007A4A4E" w:rsidRDefault="007A4A4E" w:rsidP="00CF1B24">
      <w:pPr>
        <w:jc w:val="both"/>
      </w:pPr>
    </w:p>
    <w:p w:rsidR="007A4A4E" w:rsidRDefault="007A4A4E" w:rsidP="00CF1B24">
      <w:pPr>
        <w:jc w:val="both"/>
      </w:pPr>
    </w:p>
    <w:tbl>
      <w:tblPr>
        <w:tblStyle w:val="Tabelacomgrade"/>
        <w:tblW w:w="0" w:type="auto"/>
        <w:tblLook w:val="04A0" w:firstRow="1" w:lastRow="0" w:firstColumn="1" w:lastColumn="0" w:noHBand="0" w:noVBand="1"/>
      </w:tblPr>
      <w:tblGrid>
        <w:gridCol w:w="8926"/>
      </w:tblGrid>
      <w:tr w:rsidR="00C4663D" w:rsidTr="00302644">
        <w:trPr>
          <w:trHeight w:val="1396"/>
        </w:trPr>
        <w:tc>
          <w:tcPr>
            <w:tcW w:w="8926" w:type="dxa"/>
            <w:shd w:val="clear" w:color="auto" w:fill="E7E6E6" w:themeFill="background2"/>
            <w:vAlign w:val="center"/>
          </w:tcPr>
          <w:p w:rsidR="00C4663D" w:rsidRPr="00546773" w:rsidRDefault="00533875" w:rsidP="00302644">
            <w:pPr>
              <w:rPr>
                <w:b/>
              </w:rPr>
            </w:pPr>
            <w:r>
              <w:rPr>
                <w:b/>
              </w:rPr>
              <w:t>Currículo</w:t>
            </w:r>
          </w:p>
          <w:p w:rsidR="0096089F" w:rsidRDefault="00C4663D" w:rsidP="00533875">
            <w:pPr>
              <w:rPr>
                <w:i/>
                <w:sz w:val="20"/>
              </w:rPr>
            </w:pPr>
            <w:r>
              <w:rPr>
                <w:i/>
                <w:sz w:val="20"/>
              </w:rPr>
              <w:t xml:space="preserve">* </w:t>
            </w:r>
            <w:r w:rsidR="007A4A4E">
              <w:rPr>
                <w:i/>
                <w:sz w:val="20"/>
              </w:rPr>
              <w:t xml:space="preserve">Inserir em forma de texto corrido </w:t>
            </w:r>
            <w:r w:rsidR="00533875">
              <w:rPr>
                <w:i/>
                <w:sz w:val="20"/>
              </w:rPr>
              <w:t xml:space="preserve">o currículo do artista, com suas principais exposições individuais e coletivas, realizações, projetos </w:t>
            </w:r>
            <w:proofErr w:type="spellStart"/>
            <w:r w:rsidR="00533875">
              <w:rPr>
                <w:i/>
                <w:sz w:val="20"/>
              </w:rPr>
              <w:t>etc</w:t>
            </w:r>
            <w:proofErr w:type="spellEnd"/>
            <w:r w:rsidR="00533875">
              <w:rPr>
                <w:i/>
                <w:sz w:val="20"/>
              </w:rPr>
              <w:t>, como no exemplo abaixo.</w:t>
            </w:r>
          </w:p>
          <w:p w:rsidR="00533875" w:rsidRPr="00C4663D" w:rsidRDefault="00533875" w:rsidP="00533875">
            <w:pPr>
              <w:rPr>
                <w:i/>
                <w:sz w:val="20"/>
              </w:rPr>
            </w:pPr>
            <w:r>
              <w:rPr>
                <w:i/>
                <w:sz w:val="20"/>
              </w:rPr>
              <w:t>Até 1.500 caracteres.</w:t>
            </w:r>
          </w:p>
        </w:tc>
      </w:tr>
      <w:tr w:rsidR="00C4663D" w:rsidTr="00533875">
        <w:trPr>
          <w:trHeight w:val="6327"/>
        </w:trPr>
        <w:tc>
          <w:tcPr>
            <w:tcW w:w="8926" w:type="dxa"/>
          </w:tcPr>
          <w:p w:rsidR="000F0DDD" w:rsidRDefault="000F0DDD" w:rsidP="00060B2B">
            <w:pPr>
              <w:rPr>
                <w:b/>
              </w:rPr>
            </w:pPr>
          </w:p>
          <w:p w:rsidR="00517129" w:rsidRDefault="00533875" w:rsidP="00533875">
            <w:pPr>
              <w:jc w:val="both"/>
            </w:pPr>
            <w:r>
              <w:t xml:space="preserve">Ai </w:t>
            </w:r>
            <w:proofErr w:type="spellStart"/>
            <w:r>
              <w:t>Weiwei</w:t>
            </w:r>
            <w:proofErr w:type="spellEnd"/>
            <w:r>
              <w:t xml:space="preserve"> foi </w:t>
            </w:r>
            <w:r>
              <w:t xml:space="preserve">assessor artístico na construção do Ninho de Pássaro (Estádio Nacional de Pequim) onde foram celebrados os Jogos Olímpicos de Pequim de 2008, que foi uma empreitada conjunta entre os arquitetos Jacques Herzog e Pierre de </w:t>
            </w:r>
            <w:proofErr w:type="spellStart"/>
            <w:r>
              <w:t>Meuron</w:t>
            </w:r>
            <w:proofErr w:type="spellEnd"/>
            <w:r>
              <w:t xml:space="preserve"> de Herzog &amp; de </w:t>
            </w:r>
            <w:proofErr w:type="spellStart"/>
            <w:r>
              <w:t>Meuron</w:t>
            </w:r>
            <w:proofErr w:type="spellEnd"/>
            <w:r>
              <w:t>, o arquitet</w:t>
            </w:r>
            <w:r>
              <w:t xml:space="preserve">o Stefan </w:t>
            </w:r>
            <w:proofErr w:type="spellStart"/>
            <w:r>
              <w:t>Marbach</w:t>
            </w:r>
            <w:proofErr w:type="spellEnd"/>
            <w:r>
              <w:t xml:space="preserve"> e Ai </w:t>
            </w:r>
            <w:proofErr w:type="spellStart"/>
            <w:r>
              <w:t>Weiwei</w:t>
            </w:r>
            <w:proofErr w:type="spellEnd"/>
            <w:r>
              <w:t xml:space="preserve">. </w:t>
            </w:r>
            <w:r>
              <w:t xml:space="preserve">Na América Latina, Ai </w:t>
            </w:r>
            <w:proofErr w:type="spellStart"/>
            <w:r>
              <w:t>Weiwei</w:t>
            </w:r>
            <w:proofErr w:type="spellEnd"/>
            <w:r>
              <w:t xml:space="preserve"> realizou algumas das suas exposições artísticas marcantes, com foco nos refugiados internacionais da atualidade e sua origem chinesa, em três </w:t>
            </w:r>
            <w:proofErr w:type="spellStart"/>
            <w:proofErr w:type="gramStart"/>
            <w:r>
              <w:t>países:na</w:t>
            </w:r>
            <w:proofErr w:type="spellEnd"/>
            <w:proofErr w:type="gramEnd"/>
            <w:r>
              <w:t xml:space="preserve"> Argentina, no Chile e no Brasil. Na Argentina e no Chile a exposição de nome Ai </w:t>
            </w:r>
            <w:proofErr w:type="spellStart"/>
            <w:r>
              <w:t>Weiwei</w:t>
            </w:r>
            <w:proofErr w:type="spellEnd"/>
            <w:r>
              <w:t xml:space="preserve">: </w:t>
            </w:r>
            <w:proofErr w:type="spellStart"/>
            <w:r>
              <w:t>Inoculación</w:t>
            </w:r>
            <w:proofErr w:type="spellEnd"/>
            <w:r>
              <w:t xml:space="preserve"> foi sediada na </w:t>
            </w:r>
            <w:proofErr w:type="spellStart"/>
            <w:r>
              <w:t>Fundación</w:t>
            </w:r>
            <w:proofErr w:type="spellEnd"/>
            <w:r>
              <w:t xml:space="preserve"> Proa em Buenos Aires e na </w:t>
            </w:r>
            <w:proofErr w:type="spellStart"/>
            <w:r>
              <w:t>Fundación</w:t>
            </w:r>
            <w:proofErr w:type="spellEnd"/>
            <w:r>
              <w:t xml:space="preserve"> </w:t>
            </w:r>
            <w:proofErr w:type="spellStart"/>
            <w:r>
              <w:t>CorpArtes</w:t>
            </w:r>
            <w:proofErr w:type="spellEnd"/>
            <w:r>
              <w:t xml:space="preserve"> em Santiago. Já o Brasil foi o país onde a sua exposição de maior acervo, até agora, ocorreu Raiz: </w:t>
            </w:r>
            <w:proofErr w:type="gramStart"/>
            <w:r>
              <w:t>Ai</w:t>
            </w:r>
            <w:proofErr w:type="gramEnd"/>
            <w:r>
              <w:t xml:space="preserve"> </w:t>
            </w:r>
            <w:proofErr w:type="spellStart"/>
            <w:r>
              <w:t>Weiwei</w:t>
            </w:r>
            <w:proofErr w:type="spellEnd"/>
            <w:r>
              <w:t xml:space="preserve"> foi sediada em São Paulo capital na Orca do Parque Ibirapuera, em Belo Horizonte no Centro Cultural Banco do Brasil e na data 20 de agosto de 2019 irá para o Rio de Janeiro capital. Em todos os locais onde ele passou com seu</w:t>
            </w:r>
            <w:r>
              <w:t>s</w:t>
            </w:r>
            <w:bookmarkStart w:id="0" w:name="_GoBack"/>
            <w:bookmarkEnd w:id="0"/>
            <w:r>
              <w:t xml:space="preserve"> trabalhos artísticos o chinês utilizou de elementos regionais para compor a galeria, como a 200 Ex-Votos em que ele usou dos trabalhadores locais do Juazeiro do Norte para a realizar a obra.</w:t>
            </w:r>
          </w:p>
          <w:p w:rsidR="00517129" w:rsidRDefault="00517129" w:rsidP="00517129"/>
        </w:tc>
      </w:tr>
    </w:tbl>
    <w:p w:rsidR="000F0DDD" w:rsidRPr="00CF1B24" w:rsidRDefault="000F0DDD" w:rsidP="00CF1B24">
      <w:pPr>
        <w:jc w:val="both"/>
      </w:pPr>
    </w:p>
    <w:sectPr w:rsidR="000F0DDD" w:rsidRPr="00CF1B24" w:rsidSect="00CA6AEB">
      <w:headerReference w:type="default" r:id="rId7"/>
      <w:pgSz w:w="11909" w:h="16834"/>
      <w:pgMar w:top="2092"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76" w:rsidRDefault="00A24176" w:rsidP="00CF1B24">
      <w:pPr>
        <w:spacing w:line="240" w:lineRule="auto"/>
      </w:pPr>
      <w:r>
        <w:separator/>
      </w:r>
    </w:p>
  </w:endnote>
  <w:endnote w:type="continuationSeparator" w:id="0">
    <w:p w:rsidR="00A24176" w:rsidRDefault="00A24176" w:rsidP="00CF1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76" w:rsidRDefault="00A24176" w:rsidP="00CF1B24">
      <w:pPr>
        <w:spacing w:line="240" w:lineRule="auto"/>
      </w:pPr>
      <w:r>
        <w:separator/>
      </w:r>
    </w:p>
  </w:footnote>
  <w:footnote w:type="continuationSeparator" w:id="0">
    <w:p w:rsidR="00A24176" w:rsidRDefault="00A24176" w:rsidP="00CF1B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EB" w:rsidRDefault="00A24176" w:rsidP="00CA6AE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878"/>
    <w:multiLevelType w:val="hybridMultilevel"/>
    <w:tmpl w:val="2540925E"/>
    <w:lvl w:ilvl="0" w:tplc="97A2912E">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F2D05F1"/>
    <w:multiLevelType w:val="hybridMultilevel"/>
    <w:tmpl w:val="F88231CE"/>
    <w:lvl w:ilvl="0" w:tplc="CCF45C0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78"/>
    <w:rsid w:val="00060B2B"/>
    <w:rsid w:val="000F0DDD"/>
    <w:rsid w:val="001106BC"/>
    <w:rsid w:val="001D6D7F"/>
    <w:rsid w:val="002B273E"/>
    <w:rsid w:val="00347BB6"/>
    <w:rsid w:val="00351D02"/>
    <w:rsid w:val="003876B2"/>
    <w:rsid w:val="003F4878"/>
    <w:rsid w:val="004C3B78"/>
    <w:rsid w:val="00517129"/>
    <w:rsid w:val="00533875"/>
    <w:rsid w:val="00546773"/>
    <w:rsid w:val="00556B75"/>
    <w:rsid w:val="00633086"/>
    <w:rsid w:val="00682F75"/>
    <w:rsid w:val="007A4A4E"/>
    <w:rsid w:val="008831E4"/>
    <w:rsid w:val="00884F29"/>
    <w:rsid w:val="008F7AD2"/>
    <w:rsid w:val="0096089F"/>
    <w:rsid w:val="00A24176"/>
    <w:rsid w:val="00B06FBB"/>
    <w:rsid w:val="00B30122"/>
    <w:rsid w:val="00C4663D"/>
    <w:rsid w:val="00CF1B24"/>
    <w:rsid w:val="00D10146"/>
    <w:rsid w:val="00D13BD0"/>
    <w:rsid w:val="00E2674C"/>
    <w:rsid w:val="00F32CF3"/>
    <w:rsid w:val="00FB0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9B595-CF71-4F9C-821A-C2FA35C9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B24"/>
    <w:pPr>
      <w:spacing w:after="0" w:line="276" w:lineRule="auto"/>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F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46773"/>
    <w:pPr>
      <w:ind w:left="720"/>
      <w:contextualSpacing/>
      <w:jc w:val="both"/>
    </w:pPr>
    <w:rPr>
      <w:rFonts w:ascii="Cambria" w:eastAsiaTheme="minorHAnsi" w:hAnsi="Cambria" w:cstheme="minorBidi"/>
      <w:color w:val="auto"/>
      <w:lang w:eastAsia="en-US"/>
    </w:rPr>
  </w:style>
  <w:style w:type="paragraph" w:styleId="Cabealho">
    <w:name w:val="header"/>
    <w:basedOn w:val="Normal"/>
    <w:link w:val="CabealhoChar"/>
    <w:uiPriority w:val="99"/>
    <w:unhideWhenUsed/>
    <w:rsid w:val="00CF1B24"/>
    <w:pPr>
      <w:tabs>
        <w:tab w:val="center" w:pos="4252"/>
        <w:tab w:val="right" w:pos="8504"/>
      </w:tabs>
      <w:spacing w:line="240" w:lineRule="auto"/>
    </w:pPr>
  </w:style>
  <w:style w:type="character" w:customStyle="1" w:styleId="CabealhoChar">
    <w:name w:val="Cabeçalho Char"/>
    <w:basedOn w:val="Fontepargpadro"/>
    <w:link w:val="Cabealho"/>
    <w:uiPriority w:val="99"/>
    <w:rsid w:val="00CF1B24"/>
    <w:rPr>
      <w:rFonts w:ascii="Arial" w:eastAsia="Arial" w:hAnsi="Arial" w:cs="Arial"/>
      <w:color w:val="000000"/>
      <w:lang w:eastAsia="pt-BR"/>
    </w:rPr>
  </w:style>
  <w:style w:type="paragraph" w:styleId="Rodap">
    <w:name w:val="footer"/>
    <w:basedOn w:val="Normal"/>
    <w:link w:val="RodapChar"/>
    <w:uiPriority w:val="99"/>
    <w:unhideWhenUsed/>
    <w:rsid w:val="00CF1B24"/>
    <w:pPr>
      <w:tabs>
        <w:tab w:val="center" w:pos="4252"/>
        <w:tab w:val="right" w:pos="8504"/>
      </w:tabs>
      <w:spacing w:line="240" w:lineRule="auto"/>
    </w:pPr>
  </w:style>
  <w:style w:type="character" w:customStyle="1" w:styleId="RodapChar">
    <w:name w:val="Rodapé Char"/>
    <w:basedOn w:val="Fontepargpadro"/>
    <w:link w:val="Rodap"/>
    <w:uiPriority w:val="99"/>
    <w:rsid w:val="00CF1B24"/>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2173</TotalTime>
  <Pages>4</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Godoy</dc:creator>
  <cp:keywords/>
  <dc:description/>
  <cp:lastModifiedBy>Eduardo Godoy</cp:lastModifiedBy>
  <cp:revision>12</cp:revision>
  <dcterms:created xsi:type="dcterms:W3CDTF">2019-04-17T18:25:00Z</dcterms:created>
  <dcterms:modified xsi:type="dcterms:W3CDTF">2019-08-14T18:27:00Z</dcterms:modified>
</cp:coreProperties>
</file>